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83DF" w14:textId="77777777" w:rsidR="00F71624" w:rsidRDefault="00F71624">
      <w:pPr>
        <w:rPr>
          <w:rFonts w:cstheme="minorHAnsi"/>
          <w:b/>
        </w:rPr>
      </w:pPr>
    </w:p>
    <w:p w14:paraId="1285C3E0" w14:textId="77777777" w:rsidR="00F71624" w:rsidRDefault="00F71624">
      <w:pPr>
        <w:rPr>
          <w:rFonts w:cstheme="minorHAnsi"/>
          <w:b/>
        </w:rPr>
      </w:pPr>
    </w:p>
    <w:p w14:paraId="3206D0FB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 xml:space="preserve">Informações sobre privacidade relacionadas </w:t>
      </w:r>
      <w:r w:rsidR="009A354F" w:rsidRPr="00363DEE">
        <w:rPr>
          <w:rStyle w:val="Hyperkobling"/>
          <w:rFonts w:cstheme="minorHAnsi"/>
          <w:b/>
          <w:lang w:val="pt-PT"/>
        </w:rPr>
        <w:t xml:space="preserve">com a </w:t>
      </w:r>
      <w:r w:rsidRPr="00363DEE">
        <w:rPr>
          <w:rStyle w:val="Hyperkobling"/>
          <w:rFonts w:cstheme="minorHAnsi"/>
          <w:b/>
          <w:lang w:val="pt-PT"/>
        </w:rPr>
        <w:t>denúncia de irregularidades em Orkla</w:t>
      </w:r>
    </w:p>
    <w:p w14:paraId="4A8C0A05" w14:textId="77777777" w:rsidR="0075673A" w:rsidRPr="009A354F" w:rsidRDefault="0075673A" w:rsidP="0075673A">
      <w:pPr>
        <w:rPr>
          <w:rStyle w:val="Hyperkobling"/>
          <w:rFonts w:cstheme="minorHAnsi"/>
          <w:u w:val="none"/>
          <w:lang w:val="pt-PT"/>
        </w:rPr>
      </w:pPr>
      <w:r w:rsidRPr="009A354F">
        <w:rPr>
          <w:rStyle w:val="Hyperkobling"/>
          <w:rFonts w:cstheme="minorHAnsi"/>
          <w:u w:val="none"/>
          <w:lang w:val="pt-PT"/>
        </w:rPr>
        <w:t xml:space="preserve">O Orkla ASA </w:t>
      </w:r>
      <w:r w:rsidR="009A354F" w:rsidRPr="009A354F">
        <w:rPr>
          <w:rStyle w:val="Hyperkobling"/>
          <w:rFonts w:cstheme="minorHAnsi"/>
          <w:u w:val="none"/>
          <w:lang w:val="pt-PT"/>
        </w:rPr>
        <w:t>recolherá</w:t>
      </w:r>
      <w:r w:rsidRPr="009A354F">
        <w:rPr>
          <w:rStyle w:val="Hyperkobling"/>
          <w:rFonts w:cstheme="minorHAnsi"/>
          <w:u w:val="none"/>
          <w:lang w:val="pt-PT"/>
        </w:rPr>
        <w:t xml:space="preserve"> e processará </w:t>
      </w:r>
      <w:r w:rsidR="009A354F">
        <w:rPr>
          <w:rStyle w:val="Hyperkobling"/>
          <w:rFonts w:cstheme="minorHAnsi"/>
          <w:u w:val="none"/>
          <w:lang w:val="pt-PT"/>
        </w:rPr>
        <w:t xml:space="preserve">os </w:t>
      </w:r>
      <w:r w:rsidRPr="009A354F">
        <w:rPr>
          <w:rStyle w:val="Hyperkobling"/>
          <w:rFonts w:cstheme="minorHAnsi"/>
          <w:u w:val="none"/>
          <w:lang w:val="pt-PT"/>
        </w:rPr>
        <w:t xml:space="preserve">seus dados pessoais quando você enviar um relatório, a menos que você escolha fazê-lo anonimamente. Os dados pessoais serão então processados ​​pelo Orkla Group em conjunto com a empresa local, na medida em que isso </w:t>
      </w:r>
      <w:r w:rsidR="009A354F" w:rsidRPr="009A354F">
        <w:rPr>
          <w:rStyle w:val="Hyperkobling"/>
          <w:rFonts w:cstheme="minorHAnsi"/>
          <w:u w:val="none"/>
          <w:lang w:val="pt-PT"/>
        </w:rPr>
        <w:t>seja</w:t>
      </w:r>
      <w:r w:rsidRPr="009A354F">
        <w:rPr>
          <w:rStyle w:val="Hyperkobling"/>
          <w:rFonts w:cstheme="minorHAnsi"/>
          <w:u w:val="none"/>
          <w:lang w:val="pt-PT"/>
        </w:rPr>
        <w:t xml:space="preserve"> necessário para lidar com o caso de maneira apropriada.</w:t>
      </w:r>
    </w:p>
    <w:p w14:paraId="79693DAD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>Finalidade do processamento</w:t>
      </w:r>
    </w:p>
    <w:p w14:paraId="55700A36" w14:textId="77777777" w:rsidR="0075673A" w:rsidRPr="009A354F" w:rsidRDefault="0075673A" w:rsidP="0075673A">
      <w:pPr>
        <w:rPr>
          <w:rStyle w:val="Hyperkobling"/>
          <w:rFonts w:cstheme="minorHAnsi"/>
          <w:u w:val="none"/>
          <w:lang w:val="pt-PT"/>
        </w:rPr>
      </w:pPr>
      <w:r w:rsidRPr="009A354F">
        <w:rPr>
          <w:rStyle w:val="Hyperkobling"/>
          <w:rFonts w:cstheme="minorHAnsi"/>
          <w:u w:val="none"/>
          <w:lang w:val="pt-PT"/>
        </w:rPr>
        <w:t xml:space="preserve">A Orkla usará </w:t>
      </w:r>
      <w:r w:rsidR="009A354F">
        <w:rPr>
          <w:rStyle w:val="Hyperkobling"/>
          <w:rFonts w:cstheme="minorHAnsi"/>
          <w:u w:val="none"/>
          <w:lang w:val="pt-PT"/>
        </w:rPr>
        <w:t xml:space="preserve">os </w:t>
      </w:r>
      <w:r w:rsidRPr="009A354F">
        <w:rPr>
          <w:rStyle w:val="Hyperkobling"/>
          <w:rFonts w:cstheme="minorHAnsi"/>
          <w:u w:val="none"/>
          <w:lang w:val="pt-PT"/>
        </w:rPr>
        <w:t>seus dados pessoais, como informações de contato e informações sobre incidentes, para g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erir </w:t>
      </w:r>
      <w:r w:rsidRPr="009A354F">
        <w:rPr>
          <w:rStyle w:val="Hyperkobling"/>
          <w:rFonts w:cstheme="minorHAnsi"/>
          <w:u w:val="none"/>
          <w:lang w:val="pt-PT"/>
        </w:rPr>
        <w:t xml:space="preserve">casos de denúncia de irregularidades e 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para </w:t>
      </w:r>
      <w:r w:rsidR="008A6940" w:rsidRPr="009A354F">
        <w:rPr>
          <w:rStyle w:val="Hyperkobling"/>
          <w:rFonts w:cstheme="minorHAnsi"/>
          <w:u w:val="none"/>
          <w:lang w:val="pt-PT"/>
        </w:rPr>
        <w:t>se comunicar</w:t>
      </w:r>
      <w:r w:rsidRPr="009A354F">
        <w:rPr>
          <w:rStyle w:val="Hyperkobling"/>
          <w:rFonts w:cstheme="minorHAnsi"/>
          <w:u w:val="none"/>
          <w:lang w:val="pt-PT"/>
        </w:rPr>
        <w:t xml:space="preserve"> com as partes envolvidas. Esse processamento é necessário para garantir </w:t>
      </w:r>
      <w:r w:rsidR="009A354F">
        <w:rPr>
          <w:rStyle w:val="Hyperkobling"/>
          <w:rFonts w:cstheme="minorHAnsi"/>
          <w:u w:val="none"/>
          <w:lang w:val="pt-PT"/>
        </w:rPr>
        <w:t>o</w:t>
      </w:r>
      <w:r w:rsidRPr="009A354F">
        <w:rPr>
          <w:rStyle w:val="Hyperkobling"/>
          <w:rFonts w:cstheme="minorHAnsi"/>
          <w:u w:val="none"/>
          <w:lang w:val="pt-PT"/>
        </w:rPr>
        <w:t xml:space="preserve"> interesse legítimo de administrar o canal de denúncia da Orkla e cumprir 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as </w:t>
      </w:r>
      <w:r w:rsidRPr="009A354F">
        <w:rPr>
          <w:rStyle w:val="Hyperkobling"/>
          <w:rFonts w:cstheme="minorHAnsi"/>
          <w:u w:val="none"/>
          <w:lang w:val="pt-PT"/>
        </w:rPr>
        <w:t xml:space="preserve">nossas obrigações no campo da legislação </w:t>
      </w:r>
      <w:r w:rsidR="006706FA">
        <w:rPr>
          <w:rStyle w:val="Hyperkobling"/>
          <w:rFonts w:cstheme="minorHAnsi"/>
          <w:u w:val="none"/>
          <w:lang w:val="pt-PT"/>
        </w:rPr>
        <w:t>l</w:t>
      </w:r>
      <w:r w:rsidR="009A354F" w:rsidRPr="009A354F">
        <w:rPr>
          <w:rStyle w:val="Hyperkobling"/>
          <w:rFonts w:cstheme="minorHAnsi"/>
          <w:u w:val="none"/>
          <w:lang w:val="pt-PT"/>
        </w:rPr>
        <w:t>aboral.</w:t>
      </w:r>
    </w:p>
    <w:p w14:paraId="464496E7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>Categorias de dados processados</w:t>
      </w:r>
    </w:p>
    <w:p w14:paraId="505DFB3A" w14:textId="77777777" w:rsidR="00407050" w:rsidRPr="00363DEE" w:rsidRDefault="0075673A">
      <w:pPr>
        <w:rPr>
          <w:rFonts w:cstheme="minorHAnsi"/>
          <w:color w:val="212121"/>
          <w:shd w:val="clear" w:color="auto" w:fill="FFFFFF"/>
          <w:lang w:val="pt-PT"/>
        </w:rPr>
      </w:pPr>
      <w:r w:rsidRPr="00407050">
        <w:rPr>
          <w:rStyle w:val="Hyperkobling"/>
          <w:rFonts w:cstheme="minorHAnsi"/>
          <w:u w:val="none"/>
          <w:lang w:val="pt-PT"/>
        </w:rPr>
        <w:t>Certos tipos de dados pessoais, como informações sobre saúde, orientação sexual e crenças religiosas, são processados ​​</w:t>
      </w:r>
      <w:r w:rsidR="009A354F" w:rsidRPr="00407050">
        <w:rPr>
          <w:rStyle w:val="Hyperkobling"/>
          <w:rFonts w:cstheme="minorHAnsi"/>
          <w:u w:val="none"/>
          <w:lang w:val="pt-PT"/>
        </w:rPr>
        <w:t>somente se</w:t>
      </w:r>
      <w:r w:rsidRPr="00407050">
        <w:rPr>
          <w:rStyle w:val="Hyperkobling"/>
          <w:rFonts w:cstheme="minorHAnsi"/>
          <w:u w:val="none"/>
          <w:lang w:val="pt-PT"/>
        </w:rPr>
        <w:t xml:space="preserve"> for necessário para cumprir </w:t>
      </w:r>
      <w:r w:rsidR="009A354F" w:rsidRPr="00407050">
        <w:rPr>
          <w:rStyle w:val="Hyperkobling"/>
          <w:rFonts w:cstheme="minorHAnsi"/>
          <w:u w:val="none"/>
          <w:lang w:val="pt-PT"/>
        </w:rPr>
        <w:t xml:space="preserve">as </w:t>
      </w:r>
      <w:r w:rsidRPr="00407050">
        <w:rPr>
          <w:rStyle w:val="Hyperkobling"/>
          <w:rFonts w:cstheme="minorHAnsi"/>
          <w:u w:val="none"/>
          <w:lang w:val="pt-PT"/>
        </w:rPr>
        <w:t xml:space="preserve">nossas obrigações e exercer </w:t>
      </w:r>
      <w:r w:rsidR="009A354F" w:rsidRPr="00407050">
        <w:rPr>
          <w:rStyle w:val="Hyperkobling"/>
          <w:rFonts w:cstheme="minorHAnsi"/>
          <w:u w:val="none"/>
          <w:lang w:val="pt-PT"/>
        </w:rPr>
        <w:t xml:space="preserve">os </w:t>
      </w:r>
      <w:r w:rsidRPr="00407050">
        <w:rPr>
          <w:rStyle w:val="Hyperkobling"/>
          <w:rFonts w:cstheme="minorHAnsi"/>
          <w:u w:val="none"/>
          <w:lang w:val="pt-PT"/>
        </w:rPr>
        <w:t xml:space="preserve">nossos direitos em conformidade com a legislação </w:t>
      </w:r>
      <w:r w:rsidR="009A354F" w:rsidRPr="00407050">
        <w:rPr>
          <w:rStyle w:val="Hyperkobling"/>
          <w:rFonts w:cstheme="minorHAnsi"/>
          <w:u w:val="none"/>
          <w:lang w:val="pt-PT"/>
        </w:rPr>
        <w:t>laboral</w:t>
      </w:r>
      <w:r w:rsidRPr="00407050">
        <w:rPr>
          <w:rStyle w:val="Hyperkobling"/>
          <w:rFonts w:cstheme="minorHAnsi"/>
          <w:u w:val="none"/>
          <w:lang w:val="pt-PT"/>
        </w:rPr>
        <w:t xml:space="preserve">. 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As possíveis informações sobre as infrações são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apenas processadas</w:t>
      </w:r>
      <w:r w:rsidR="00140E1B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se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 for necessário para o estabelecimento, exercício</w:t>
      </w:r>
      <w:r w:rsidR="00BF0A92" w:rsidRPr="00363DEE">
        <w:rPr>
          <w:rFonts w:cstheme="minorHAnsi"/>
          <w:color w:val="212121"/>
          <w:shd w:val="clear" w:color="auto" w:fill="FFFFFF"/>
          <w:lang w:val="pt-PT"/>
        </w:rPr>
        <w:t xml:space="preserve"> ou defesa de ações judiciais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num determinado caso,</w:t>
      </w:r>
      <w:r w:rsidR="004E10B7" w:rsidRPr="00363DEE">
        <w:rPr>
          <w:rFonts w:cstheme="minorHAnsi"/>
          <w:color w:val="212121"/>
          <w:shd w:val="clear" w:color="auto" w:fill="FFFFFF"/>
          <w:lang w:val="pt-PT"/>
        </w:rPr>
        <w:t xml:space="preserve"> ou em 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>relação a certas informações necessárias para denunciar suspeitas de um crime à polícia.</w:t>
      </w:r>
    </w:p>
    <w:p w14:paraId="407BBBB5" w14:textId="77777777" w:rsidR="00407050" w:rsidRPr="00255A9B" w:rsidRDefault="00407050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255A9B">
        <w:rPr>
          <w:rFonts w:cstheme="minorHAnsi"/>
          <w:b/>
          <w:color w:val="212121"/>
          <w:u w:val="single"/>
          <w:shd w:val="clear" w:color="auto" w:fill="FFFFFF"/>
          <w:lang w:val="pt-PT"/>
        </w:rPr>
        <w:t xml:space="preserve">Tempo de </w:t>
      </w:r>
      <w:r w:rsidR="00363DEE" w:rsidRPr="00255A9B">
        <w:rPr>
          <w:rFonts w:cstheme="minorHAnsi"/>
          <w:b/>
          <w:color w:val="212121"/>
          <w:u w:val="single"/>
          <w:shd w:val="clear" w:color="auto" w:fill="FFFFFF"/>
          <w:lang w:val="pt-PT"/>
        </w:rPr>
        <w:t>Arquivamento</w:t>
      </w:r>
    </w:p>
    <w:p w14:paraId="65DCEE36" w14:textId="77777777" w:rsidR="00217248" w:rsidRPr="00363DEE" w:rsidRDefault="00407050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Os seus dados são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arquivados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por um período de até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dois (</w:t>
      </w:r>
      <w:r w:rsidRPr="00363DEE">
        <w:rPr>
          <w:rFonts w:cstheme="minorHAnsi"/>
          <w:color w:val="212121"/>
          <w:shd w:val="clear" w:color="auto" w:fill="FFFFFF"/>
          <w:lang w:val="pt-PT"/>
        </w:rPr>
        <w:t>2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)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meses, desde o momento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 xml:space="preserve"> do encerramento</w:t>
      </w:r>
      <w:r w:rsidR="00217248" w:rsidRPr="00363DEE">
        <w:rPr>
          <w:rFonts w:cstheme="minorHAnsi"/>
          <w:color w:val="212121"/>
          <w:shd w:val="clear" w:color="auto" w:fill="FFFFFF"/>
          <w:lang w:val="pt-PT"/>
        </w:rPr>
        <w:t xml:space="preserve"> do assunto ou por um período mais prolongado caso seja necessário no nosso legítimo interesse para usar e defender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 xml:space="preserve">em </w:t>
      </w:r>
      <w:r w:rsidR="00217248" w:rsidRPr="00363DEE">
        <w:rPr>
          <w:rFonts w:cstheme="minorHAnsi"/>
          <w:color w:val="212121"/>
          <w:shd w:val="clear" w:color="auto" w:fill="FFFFFF"/>
          <w:lang w:val="pt-PT"/>
        </w:rPr>
        <w:t>ações judiciais.</w:t>
      </w:r>
    </w:p>
    <w:p w14:paraId="67AB7730" w14:textId="77777777" w:rsidR="00217248" w:rsidRPr="00363DEE" w:rsidRDefault="00217248" w:rsidP="00217248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b/>
          <w:color w:val="212121"/>
          <w:u w:val="single"/>
          <w:shd w:val="clear" w:color="auto" w:fill="FFFFFF"/>
          <w:lang w:val="pt-PT"/>
        </w:rPr>
        <w:t>Os seus direitos</w:t>
      </w:r>
    </w:p>
    <w:p w14:paraId="38086A05" w14:textId="77777777" w:rsidR="001A64D2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Você tem certos direitos associados aos seus dados pessoais que estão por nós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arquivado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s. Entre outras coisas, você tem o direito de requerer uma transcrição dos seus </w:t>
      </w:r>
      <w:r w:rsidR="00363DEE">
        <w:rPr>
          <w:rFonts w:cstheme="minorHAnsi"/>
          <w:color w:val="212121"/>
          <w:shd w:val="clear" w:color="auto" w:fill="FFFFFF"/>
          <w:lang w:val="pt-PT"/>
        </w:rPr>
        <w:t>dados pessoais e solicitar a re</w:t>
      </w:r>
      <w:r w:rsidRPr="00363DEE">
        <w:rPr>
          <w:rFonts w:cstheme="minorHAnsi"/>
          <w:color w:val="212121"/>
          <w:shd w:val="clear" w:color="auto" w:fill="FFFFFF"/>
          <w:lang w:val="pt-PT"/>
        </w:rPr>
        <w:t>tificação dos mesmos.</w:t>
      </w:r>
    </w:p>
    <w:p w14:paraId="35D805C7" w14:textId="77777777" w:rsidR="000A3CA2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Para mais 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>informações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sobre como processamos os seus dados pessoais, por favor, 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 xml:space="preserve">consulte a </w:t>
      </w:r>
      <w:r w:rsidR="000A3CA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Informação Geral sobre Processamento de Dados Pessoais dos Colaboradores</w:t>
      </w:r>
      <w:r w:rsidR="00363DEE">
        <w:rPr>
          <w:rFonts w:cstheme="minorHAnsi"/>
          <w:color w:val="212121"/>
          <w:shd w:val="clear" w:color="auto" w:fill="FFFFFF"/>
          <w:lang w:val="pt-PT"/>
        </w:rPr>
        <w:t xml:space="preserve"> ou solicite diret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>amente à sua empresa.</w:t>
      </w:r>
    </w:p>
    <w:p w14:paraId="3B627378" w14:textId="77777777" w:rsidR="001A64D2" w:rsidRPr="00363DEE" w:rsidRDefault="000A3CA2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b/>
          <w:color w:val="212121"/>
          <w:u w:val="single"/>
          <w:shd w:val="clear" w:color="auto" w:fill="FFFFFF"/>
          <w:lang w:val="pt-PT"/>
        </w:rPr>
        <w:t>Contatos</w:t>
      </w:r>
    </w:p>
    <w:p w14:paraId="4AF483B5" w14:textId="77777777" w:rsidR="000A3CA2" w:rsidRPr="00363DEE" w:rsidRDefault="000A3CA2">
      <w:pPr>
        <w:rPr>
          <w:rFonts w:cstheme="minorHAnsi"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Se tem alguma questão sobre o processamento dos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seus dados pessoais, contacte através do 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email </w:t>
      </w:r>
      <w:hyperlink r:id="rId9" w:history="1">
        <w:r w:rsidRPr="00363DEE">
          <w:rPr>
            <w:rStyle w:val="Hyperkobling"/>
            <w:rFonts w:cstheme="minorHAnsi"/>
            <w:shd w:val="clear" w:color="auto" w:fill="FFFFFF"/>
            <w:lang w:val="pt-PT"/>
          </w:rPr>
          <w:t>privacy@orkla.no</w:t>
        </w:r>
      </w:hyperlink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. Você também tem o direito de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apresentar uma queixa</w:t>
      </w:r>
      <w:r w:rsidR="00BE6E90" w:rsidRPr="00363DEE">
        <w:rPr>
          <w:rFonts w:cstheme="minorHAnsi"/>
          <w:color w:val="212121"/>
          <w:shd w:val="clear" w:color="auto" w:fill="FFFFFF"/>
          <w:lang w:val="pt-PT"/>
        </w:rPr>
        <w:t xml:space="preserve"> que esteja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relacionada</w:t>
      </w:r>
      <w:r w:rsidR="00BE6E90" w:rsidRPr="00363DEE">
        <w:rPr>
          <w:rFonts w:cstheme="minorHAnsi"/>
          <w:color w:val="212121"/>
          <w:shd w:val="clear" w:color="auto" w:fill="FFFFFF"/>
          <w:lang w:val="pt-PT"/>
        </w:rPr>
        <w:t xml:space="preserve"> com o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 processamento de dados pessoais, junto da sua </w:t>
      </w:r>
      <w:r w:rsidR="001A64D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autoridade local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de proteção de dados.</w:t>
      </w:r>
    </w:p>
    <w:p w14:paraId="216D8AAD" w14:textId="77777777" w:rsidR="00217248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</w:p>
    <w:p w14:paraId="6B4EED0B" w14:textId="77777777" w:rsidR="00F654E0" w:rsidRPr="00B86E00" w:rsidRDefault="00F654E0" w:rsidP="00F654E0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4DE8ABA4" w14:textId="77777777" w:rsidR="00F654E0" w:rsidRPr="00B86E00" w:rsidRDefault="00F654E0" w:rsidP="00F654E0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026DD31D" w14:textId="77777777" w:rsidR="00217248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bookmarkStart w:id="0" w:name="_GoBack"/>
      <w:bookmarkEnd w:id="0"/>
    </w:p>
    <w:p w14:paraId="4A489EDB" w14:textId="77777777" w:rsidR="00407050" w:rsidRPr="00407050" w:rsidRDefault="00407050">
      <w:pPr>
        <w:rPr>
          <w:rFonts w:eastAsia="Times New Roman" w:cstheme="minorHAnsi"/>
          <w:color w:val="777777"/>
          <w:lang w:val="pt-PT" w:eastAsia="pt-PT"/>
        </w:rPr>
      </w:pPr>
    </w:p>
    <w:sectPr w:rsidR="00407050" w:rsidRPr="004070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80ED" w14:textId="77777777" w:rsidR="007377A2" w:rsidRDefault="007377A2" w:rsidP="00A62B2A">
      <w:pPr>
        <w:spacing w:after="0" w:line="240" w:lineRule="auto"/>
      </w:pPr>
      <w:r>
        <w:separator/>
      </w:r>
    </w:p>
  </w:endnote>
  <w:endnote w:type="continuationSeparator" w:id="0">
    <w:p w14:paraId="7BC10248" w14:textId="77777777" w:rsidR="007377A2" w:rsidRDefault="007377A2" w:rsidP="00A62B2A">
      <w:pPr>
        <w:spacing w:after="0" w:line="240" w:lineRule="auto"/>
      </w:pPr>
      <w:r>
        <w:continuationSeparator/>
      </w:r>
    </w:p>
  </w:endnote>
  <w:endnote w:type="continuationNotice" w:id="1">
    <w:p w14:paraId="1FA047B0" w14:textId="77777777" w:rsidR="007377A2" w:rsidRDefault="00737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8070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1F3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E17E4E" wp14:editId="4DB72DE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7E310" w14:textId="77777777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17E4E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0FE7E310" w14:textId="77777777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388F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5BA7" w14:textId="77777777" w:rsidR="007377A2" w:rsidRDefault="007377A2" w:rsidP="00A62B2A">
      <w:pPr>
        <w:spacing w:after="0" w:line="240" w:lineRule="auto"/>
      </w:pPr>
      <w:r>
        <w:separator/>
      </w:r>
    </w:p>
  </w:footnote>
  <w:footnote w:type="continuationSeparator" w:id="0">
    <w:p w14:paraId="6C1C665D" w14:textId="77777777" w:rsidR="007377A2" w:rsidRDefault="007377A2" w:rsidP="00A62B2A">
      <w:pPr>
        <w:spacing w:after="0" w:line="240" w:lineRule="auto"/>
      </w:pPr>
      <w:r>
        <w:continuationSeparator/>
      </w:r>
    </w:p>
  </w:footnote>
  <w:footnote w:type="continuationNotice" w:id="1">
    <w:p w14:paraId="6360CF13" w14:textId="77777777" w:rsidR="007377A2" w:rsidRDefault="007377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4A4A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9270" w14:textId="77777777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D337399" wp14:editId="69E6AC3E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6AA382" wp14:editId="030F9C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A121E" w14:textId="77777777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AA382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076A121E" w14:textId="77777777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8C00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A3CA2"/>
    <w:rsid w:val="000C56A4"/>
    <w:rsid w:val="00140E1B"/>
    <w:rsid w:val="001A64D2"/>
    <w:rsid w:val="00217248"/>
    <w:rsid w:val="0024691D"/>
    <w:rsid w:val="00255A9B"/>
    <w:rsid w:val="002F736E"/>
    <w:rsid w:val="00363DEE"/>
    <w:rsid w:val="003732E1"/>
    <w:rsid w:val="003A5969"/>
    <w:rsid w:val="00407050"/>
    <w:rsid w:val="00411BFC"/>
    <w:rsid w:val="004E10B7"/>
    <w:rsid w:val="00543139"/>
    <w:rsid w:val="00570F8A"/>
    <w:rsid w:val="00573901"/>
    <w:rsid w:val="0057683E"/>
    <w:rsid w:val="005967FB"/>
    <w:rsid w:val="006600FE"/>
    <w:rsid w:val="006706FA"/>
    <w:rsid w:val="006B1924"/>
    <w:rsid w:val="006B5676"/>
    <w:rsid w:val="007377A2"/>
    <w:rsid w:val="0075673A"/>
    <w:rsid w:val="007E0493"/>
    <w:rsid w:val="00853B34"/>
    <w:rsid w:val="00876C38"/>
    <w:rsid w:val="008A6940"/>
    <w:rsid w:val="00991F69"/>
    <w:rsid w:val="009A354F"/>
    <w:rsid w:val="00A62B2A"/>
    <w:rsid w:val="00AB6950"/>
    <w:rsid w:val="00AE5F99"/>
    <w:rsid w:val="00BA76A4"/>
    <w:rsid w:val="00BA7897"/>
    <w:rsid w:val="00BB338B"/>
    <w:rsid w:val="00BE6E90"/>
    <w:rsid w:val="00BF0A92"/>
    <w:rsid w:val="00C9439A"/>
    <w:rsid w:val="00CA1C21"/>
    <w:rsid w:val="00CD49A4"/>
    <w:rsid w:val="00D048B2"/>
    <w:rsid w:val="00E611C7"/>
    <w:rsid w:val="00E70283"/>
    <w:rsid w:val="00E72FF3"/>
    <w:rsid w:val="00E807CC"/>
    <w:rsid w:val="00E9081F"/>
    <w:rsid w:val="00F654E0"/>
    <w:rsid w:val="00F70DEA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708C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customStyle="1" w:styleId="tlid-translation">
    <w:name w:val="tlid-translation"/>
    <w:basedOn w:val="Standardskriftforavsnitt"/>
    <w:rsid w:val="0075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81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Portuguese</TermName>
          <TermId xmlns="http://schemas.microsoft.com/office/infopath/2007/PartnerControls">cb6ed319-910e-4c66-81bb-b151a9581c5d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148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065CC1CF-E5BD-4282-8516-A0DF1754EBEA}"/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BFF2B9BE-1428-40E0-8E20-69A0A2D2E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2019-01-04T15:51:00Z</cp:lastPrinted>
  <dcterms:created xsi:type="dcterms:W3CDTF">2019-01-07T06:53:00Z</dcterms:created>
  <dcterms:modified xsi:type="dcterms:W3CDTF">2019-01-09T11:07:00Z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148;#Portuguese|cb6ed319-910e-4c66-81bb-b151a9581c5d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